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0B9" w:rsidRDefault="00DF60B9" w:rsidP="00DF60B9">
      <w:pPr>
        <w:pBdr>
          <w:bottom w:val="single" w:sz="12" w:space="1" w:color="auto"/>
        </w:pBdr>
      </w:pPr>
      <w:r>
        <w:pict>
          <v:rect id="_x0000_s1027" style="position:absolute;margin-left:261pt;margin-top:18pt;width:3in;height:1in;z-index:251661312" filled="f" strokecolor="white" strokeweight="1pt">
            <v:textbox style="mso-next-textbox:#_x0000_s1027" inset="0,0,0,0">
              <w:txbxContent>
                <w:p w:rsidR="00DF60B9" w:rsidRDefault="00DF60B9" w:rsidP="00DF60B9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КЫРГЫЗСКОЙ РЕСПУБЛИКИ</w:t>
                  </w:r>
                </w:p>
                <w:p w:rsidR="00DF60B9" w:rsidRDefault="00DF60B9" w:rsidP="00DF60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ЧУЙСКОЙ ОБЛАСТИ </w:t>
                  </w:r>
                </w:p>
                <w:p w:rsidR="00DF60B9" w:rsidRDefault="00DF60B9" w:rsidP="00DF60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МОСКОВСКОГО  РАЙОНА</w:t>
                  </w:r>
                </w:p>
                <w:p w:rsidR="00DF60B9" w:rsidRDefault="00DF60B9" w:rsidP="00DF60B9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АЙЫЛЬНЫЙ КЕНЕШ </w:t>
                  </w:r>
                </w:p>
                <w:p w:rsidR="00DF60B9" w:rsidRDefault="00DF60B9" w:rsidP="00DF60B9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ПЕТРОВСКОГО </w:t>
                  </w:r>
                </w:p>
                <w:p w:rsidR="00DF60B9" w:rsidRDefault="00DF60B9" w:rsidP="00DF60B9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АЙЫЛЬНОГО АЙМАКА</w:t>
                  </w:r>
                </w:p>
                <w:p w:rsidR="00DF60B9" w:rsidRDefault="00DF60B9" w:rsidP="00DF60B9"/>
                <w:p w:rsidR="00DF60B9" w:rsidRDefault="00DF60B9" w:rsidP="00DF60B9"/>
              </w:txbxContent>
            </v:textbox>
          </v:rect>
        </w:pict>
      </w:r>
      <w:r>
        <w:pict>
          <v:rect id="_x0000_s1026" style="position:absolute;margin-left:-9pt;margin-top:18pt;width:162pt;height:1in;z-index:251660288" filled="f" strokecolor="white" strokeweight="1pt">
            <v:textbox style="mso-next-textbox:#_x0000_s1026" inset="0,0,0,0">
              <w:txbxContent>
                <w:p w:rsidR="00DF60B9" w:rsidRDefault="00DF60B9" w:rsidP="00DF60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КЫРГЫЗ РЕСПУБЛИКАСЫНЫН</w:t>
                  </w:r>
                </w:p>
                <w:p w:rsidR="00DF60B9" w:rsidRDefault="00DF60B9" w:rsidP="00DF60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ЧУЙ ОБЛУСУНУН</w:t>
                  </w:r>
                </w:p>
                <w:p w:rsidR="00DF60B9" w:rsidRDefault="00DF60B9" w:rsidP="00DF60B9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32"/>
                    </w:rPr>
                    <w:t xml:space="preserve">  </w:t>
                  </w:r>
                  <w:r>
                    <w:rPr>
                      <w:b/>
                      <w:sz w:val="20"/>
                      <w:szCs w:val="20"/>
                    </w:rPr>
                    <w:t>МОСКВА РАЙОНУН</w:t>
                  </w:r>
                </w:p>
                <w:p w:rsidR="00DF60B9" w:rsidRDefault="00DF60B9" w:rsidP="00DF60B9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ПЕТРОВКА</w:t>
                  </w:r>
                </w:p>
                <w:p w:rsidR="00DF60B9" w:rsidRDefault="00DF60B9" w:rsidP="00DF60B9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АЙМАГЫНЫН</w:t>
                  </w:r>
                </w:p>
                <w:p w:rsidR="00DF60B9" w:rsidRDefault="00DF60B9" w:rsidP="00DF60B9">
                  <w:pPr>
                    <w:pStyle w:val="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АЙЫЛДЫК КЕНЕШИ</w:t>
                  </w:r>
                </w:p>
                <w:p w:rsidR="00DF60B9" w:rsidRDefault="00DF60B9" w:rsidP="00DF60B9">
                  <w:pPr>
                    <w:jc w:val="center"/>
                    <w:rPr>
                      <w:sz w:val="36"/>
                    </w:rPr>
                  </w:pPr>
                </w:p>
              </w:txbxContent>
            </v:textbox>
          </v:rect>
        </w:pict>
      </w:r>
      <w:r>
        <w:t xml:space="preserve">                                                           </w:t>
      </w:r>
      <w:r>
        <w:rPr>
          <w:noProof/>
        </w:rPr>
        <w:drawing>
          <wp:inline distT="0" distB="0" distL="0" distR="0">
            <wp:extent cx="1144905" cy="1144905"/>
            <wp:effectExtent l="19050" t="0" r="0" b="0"/>
            <wp:docPr id="10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0B9" w:rsidRDefault="00DF60B9" w:rsidP="00DF60B9">
      <w:pPr>
        <w:spacing w:line="360" w:lineRule="auto"/>
      </w:pPr>
    </w:p>
    <w:p w:rsidR="00DF60B9" w:rsidRDefault="00DF60B9" w:rsidP="00DF60B9">
      <w:pPr>
        <w:spacing w:line="360" w:lineRule="auto"/>
      </w:pPr>
      <w:r>
        <w:t xml:space="preserve">   от  05.09. 2014 года                                                                                 </w:t>
      </w:r>
      <w:proofErr w:type="gramStart"/>
      <w:r>
        <w:t>с</w:t>
      </w:r>
      <w:proofErr w:type="gramEnd"/>
      <w:r>
        <w:t>. Петровка</w:t>
      </w:r>
    </w:p>
    <w:p w:rsidR="00DF60B9" w:rsidRDefault="00DF60B9" w:rsidP="00DF60B9">
      <w:pPr>
        <w:spacing w:line="360" w:lineRule="auto"/>
      </w:pPr>
    </w:p>
    <w:p w:rsidR="00DF60B9" w:rsidRPr="00C001FA" w:rsidRDefault="00DF60B9" w:rsidP="00DF60B9">
      <w:pPr>
        <w:spacing w:line="360" w:lineRule="auto"/>
        <w:rPr>
          <w:b/>
        </w:rPr>
      </w:pPr>
      <w:r w:rsidRPr="00C001FA">
        <w:rPr>
          <w:b/>
        </w:rPr>
        <w:t xml:space="preserve">                     </w:t>
      </w:r>
      <w:r>
        <w:rPr>
          <w:b/>
        </w:rPr>
        <w:t xml:space="preserve">                            </w:t>
      </w:r>
      <w:r w:rsidRPr="00C001FA">
        <w:rPr>
          <w:b/>
        </w:rPr>
        <w:t xml:space="preserve">    </w:t>
      </w:r>
      <w:r>
        <w:rPr>
          <w:b/>
        </w:rPr>
        <w:t>ПОСТАНОВЛЕНИЕ  № 56-2</w:t>
      </w:r>
    </w:p>
    <w:p w:rsidR="00DF60B9" w:rsidRDefault="00DF60B9" w:rsidP="00DF60B9">
      <w:pPr>
        <w:jc w:val="center"/>
        <w:rPr>
          <w:b/>
          <w:sz w:val="26"/>
          <w:szCs w:val="26"/>
        </w:rPr>
      </w:pPr>
      <w:r>
        <w:rPr>
          <w:b/>
        </w:rPr>
        <w:t xml:space="preserve">очередной </w:t>
      </w:r>
      <w:proofErr w:type="gramStart"/>
      <w:r>
        <w:rPr>
          <w:b/>
        </w:rPr>
        <w:t>Х</w:t>
      </w:r>
      <w:proofErr w:type="gramEnd"/>
      <w:r>
        <w:rPr>
          <w:b/>
          <w:lang w:val="en-US"/>
        </w:rPr>
        <w:t>V</w:t>
      </w:r>
      <w:r w:rsidRPr="000917A9">
        <w:rPr>
          <w:b/>
          <w:lang w:val="en-US"/>
        </w:rPr>
        <w:t>I</w:t>
      </w:r>
      <w:r w:rsidRPr="00667032">
        <w:rPr>
          <w:b/>
          <w:sz w:val="26"/>
          <w:szCs w:val="26"/>
        </w:rPr>
        <w:t xml:space="preserve"> сессии </w:t>
      </w:r>
      <w:r w:rsidRPr="00667032">
        <w:rPr>
          <w:b/>
          <w:sz w:val="26"/>
          <w:szCs w:val="26"/>
          <w:lang w:val="en-US"/>
        </w:rPr>
        <w:t>XXV</w:t>
      </w:r>
      <w:r w:rsidRPr="000917A9">
        <w:rPr>
          <w:b/>
          <w:lang w:val="en-US"/>
        </w:rPr>
        <w:t>I</w:t>
      </w:r>
      <w:r w:rsidRPr="00667032">
        <w:rPr>
          <w:b/>
          <w:sz w:val="26"/>
          <w:szCs w:val="26"/>
        </w:rPr>
        <w:t xml:space="preserve"> созыва.</w:t>
      </w:r>
    </w:p>
    <w:p w:rsidR="00DF60B9" w:rsidRPr="00541EB7" w:rsidRDefault="00DF60B9" w:rsidP="00DF60B9">
      <w:pPr>
        <w:jc w:val="both"/>
        <w:rPr>
          <w:sz w:val="28"/>
          <w:szCs w:val="28"/>
        </w:rPr>
      </w:pPr>
    </w:p>
    <w:p w:rsidR="00DF60B9" w:rsidRDefault="00DF60B9" w:rsidP="00DF60B9"/>
    <w:p w:rsidR="00DF60B9" w:rsidRDefault="00DF60B9" w:rsidP="00DF60B9">
      <w:pPr>
        <w:rPr>
          <w:b/>
        </w:rPr>
      </w:pPr>
      <w:r>
        <w:rPr>
          <w:b/>
        </w:rPr>
        <w:t xml:space="preserve">                                    Об утверждении штатной единицы </w:t>
      </w:r>
    </w:p>
    <w:p w:rsidR="00DF60B9" w:rsidRPr="00365E54" w:rsidRDefault="00DF60B9" w:rsidP="00DF60B9">
      <w:pPr>
        <w:rPr>
          <w:b/>
        </w:rPr>
      </w:pPr>
      <w:r>
        <w:rPr>
          <w:b/>
        </w:rPr>
        <w:t xml:space="preserve">                                    аппарата айыл </w:t>
      </w:r>
      <w:proofErr w:type="spellStart"/>
      <w:r>
        <w:rPr>
          <w:b/>
        </w:rPr>
        <w:t>окмоту</w:t>
      </w:r>
      <w:proofErr w:type="spellEnd"/>
    </w:p>
    <w:p w:rsidR="00DF60B9" w:rsidRPr="00365E54" w:rsidRDefault="00DF60B9" w:rsidP="00DF60B9">
      <w:pPr>
        <w:rPr>
          <w:b/>
        </w:rPr>
      </w:pPr>
    </w:p>
    <w:p w:rsidR="00DF60B9" w:rsidRDefault="00DF60B9" w:rsidP="00DF60B9">
      <w:pPr>
        <w:spacing w:line="276" w:lineRule="auto"/>
      </w:pPr>
    </w:p>
    <w:p w:rsidR="00DF60B9" w:rsidRDefault="00DF60B9" w:rsidP="00DF60B9">
      <w:pPr>
        <w:spacing w:line="360" w:lineRule="auto"/>
      </w:pPr>
      <w:r>
        <w:tab/>
      </w:r>
      <w:r w:rsidRPr="000B0E9F">
        <w:t>За</w:t>
      </w:r>
      <w:r>
        <w:t>слушав и обсудив  информацию и.о</w:t>
      </w:r>
      <w:proofErr w:type="gramStart"/>
      <w:r>
        <w:t>.г</w:t>
      </w:r>
      <w:proofErr w:type="gramEnd"/>
      <w:r>
        <w:t xml:space="preserve">лавы  Петровского </w:t>
      </w:r>
      <w:proofErr w:type="spellStart"/>
      <w:r>
        <w:t>айыльного</w:t>
      </w:r>
      <w:proofErr w:type="spellEnd"/>
      <w:r>
        <w:t xml:space="preserve"> </w:t>
      </w:r>
      <w:r w:rsidRPr="000B0E9F">
        <w:t>а</w:t>
      </w:r>
      <w:r>
        <w:t xml:space="preserve">ймака   Валиевой З.Т. в целях обеспечения сохранности имущества Петровского айыл </w:t>
      </w:r>
      <w:proofErr w:type="spellStart"/>
      <w:r>
        <w:t>окмоту</w:t>
      </w:r>
      <w:proofErr w:type="spellEnd"/>
      <w:r>
        <w:t xml:space="preserve"> просим утвердить одну штатную единицу сторожа в связи с  тем, что в апреле нынешнего года произошло  хищение и взлом муниципального имущества айыл </w:t>
      </w:r>
      <w:proofErr w:type="spellStart"/>
      <w:r>
        <w:t>окмоту</w:t>
      </w:r>
      <w:proofErr w:type="spellEnd"/>
    </w:p>
    <w:p w:rsidR="00DF60B9" w:rsidRDefault="00DF60B9" w:rsidP="00DF60B9">
      <w:pPr>
        <w:spacing w:line="360" w:lineRule="auto"/>
      </w:pPr>
    </w:p>
    <w:p w:rsidR="00DF60B9" w:rsidRPr="000B0E9F" w:rsidRDefault="00DF60B9" w:rsidP="00DF60B9">
      <w:pPr>
        <w:spacing w:line="360" w:lineRule="auto"/>
      </w:pPr>
      <w:r>
        <w:t xml:space="preserve">          </w:t>
      </w:r>
      <w:r w:rsidRPr="000B0E9F">
        <w:t xml:space="preserve"> </w:t>
      </w:r>
      <w:proofErr w:type="spellStart"/>
      <w:r>
        <w:t>Кенеш</w:t>
      </w:r>
      <w:proofErr w:type="spellEnd"/>
      <w:r>
        <w:t xml:space="preserve"> Петровского  </w:t>
      </w:r>
      <w:proofErr w:type="spellStart"/>
      <w:r>
        <w:t>айыльного</w:t>
      </w:r>
      <w:proofErr w:type="spellEnd"/>
      <w:r>
        <w:t xml:space="preserve"> аймака</w:t>
      </w:r>
    </w:p>
    <w:p w:rsidR="00DF60B9" w:rsidRPr="00FE0CF7" w:rsidRDefault="00DF60B9" w:rsidP="00DF60B9"/>
    <w:p w:rsidR="00DF60B9" w:rsidRDefault="00DF60B9" w:rsidP="00DF60B9">
      <w:pPr>
        <w:jc w:val="center"/>
        <w:rPr>
          <w:b/>
        </w:rPr>
      </w:pPr>
      <w:r>
        <w:rPr>
          <w:b/>
        </w:rPr>
        <w:t>ПОСТАНОВИЛ:</w:t>
      </w:r>
    </w:p>
    <w:p w:rsidR="00DF60B9" w:rsidRDefault="00DF60B9" w:rsidP="00DF60B9">
      <w:pPr>
        <w:jc w:val="center"/>
        <w:rPr>
          <w:b/>
        </w:rPr>
      </w:pPr>
    </w:p>
    <w:p w:rsidR="00DF60B9" w:rsidRDefault="00DF60B9" w:rsidP="00DF60B9">
      <w:pPr>
        <w:jc w:val="center"/>
        <w:rPr>
          <w:b/>
        </w:rPr>
      </w:pPr>
    </w:p>
    <w:p w:rsidR="00DF60B9" w:rsidRDefault="00DF60B9" w:rsidP="00DF60B9">
      <w:pPr>
        <w:pStyle w:val="a3"/>
        <w:numPr>
          <w:ilvl w:val="0"/>
          <w:numId w:val="1"/>
        </w:numPr>
        <w:jc w:val="both"/>
      </w:pPr>
      <w:r>
        <w:t xml:space="preserve">Утвердить одну штатную единицу сторожа здания Петровского айыл </w:t>
      </w:r>
      <w:proofErr w:type="spellStart"/>
      <w:r>
        <w:t>окмоту</w:t>
      </w:r>
      <w:proofErr w:type="spellEnd"/>
      <w:r>
        <w:t>.</w:t>
      </w:r>
    </w:p>
    <w:p w:rsidR="00DF60B9" w:rsidRPr="000B0E9F" w:rsidRDefault="00DF60B9" w:rsidP="00DF60B9">
      <w:pPr>
        <w:pStyle w:val="a3"/>
        <w:jc w:val="both"/>
      </w:pPr>
    </w:p>
    <w:p w:rsidR="00DF60B9" w:rsidRPr="000B0E9F" w:rsidRDefault="00DF60B9" w:rsidP="00DF60B9">
      <w:pPr>
        <w:pStyle w:val="a3"/>
        <w:numPr>
          <w:ilvl w:val="0"/>
          <w:numId w:val="1"/>
        </w:numPr>
        <w:spacing w:line="360" w:lineRule="auto"/>
        <w:jc w:val="both"/>
      </w:pPr>
      <w:r w:rsidRPr="000B0E9F">
        <w:t>Контро</w:t>
      </w:r>
      <w:r>
        <w:t>ль ис</w:t>
      </w:r>
      <w:r w:rsidRPr="000B0E9F">
        <w:t>полнением данного постановления возложить</w:t>
      </w:r>
      <w:r>
        <w:t xml:space="preserve"> на</w:t>
      </w:r>
      <w:r w:rsidRPr="000B0E9F">
        <w:t xml:space="preserve"> </w:t>
      </w:r>
      <w:r>
        <w:t>и.о</w:t>
      </w:r>
      <w:proofErr w:type="gramStart"/>
      <w:r>
        <w:t>.</w:t>
      </w:r>
      <w:r w:rsidRPr="000B0E9F">
        <w:t>г</w:t>
      </w:r>
      <w:proofErr w:type="gramEnd"/>
      <w:r w:rsidRPr="000B0E9F">
        <w:t>лавы</w:t>
      </w:r>
      <w:r>
        <w:t xml:space="preserve">  Петровского  айыл  </w:t>
      </w:r>
      <w:proofErr w:type="spellStart"/>
      <w:r>
        <w:t>окмоту</w:t>
      </w:r>
      <w:proofErr w:type="spellEnd"/>
      <w:r>
        <w:t xml:space="preserve">   Валиеву З.Т.</w:t>
      </w:r>
    </w:p>
    <w:p w:rsidR="00DF60B9" w:rsidRDefault="00DF60B9" w:rsidP="00DF60B9">
      <w:pPr>
        <w:jc w:val="both"/>
      </w:pPr>
    </w:p>
    <w:p w:rsidR="00DF60B9" w:rsidRDefault="00DF60B9" w:rsidP="00DF60B9">
      <w:pPr>
        <w:jc w:val="both"/>
      </w:pPr>
    </w:p>
    <w:p w:rsidR="00DF60B9" w:rsidRDefault="00DF60B9" w:rsidP="00DF60B9">
      <w:pPr>
        <w:ind w:left="705"/>
        <w:jc w:val="both"/>
      </w:pPr>
    </w:p>
    <w:p w:rsidR="00DF60B9" w:rsidRDefault="00DF60B9" w:rsidP="00DF60B9">
      <w:pPr>
        <w:ind w:left="705"/>
        <w:jc w:val="both"/>
      </w:pPr>
    </w:p>
    <w:p w:rsidR="00DF60B9" w:rsidRDefault="00DF60B9" w:rsidP="00DF60B9">
      <w:pPr>
        <w:ind w:left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Pr="000B0E9F">
        <w:rPr>
          <w:b/>
          <w:sz w:val="26"/>
          <w:szCs w:val="26"/>
        </w:rPr>
        <w:t xml:space="preserve">Председатель </w:t>
      </w:r>
      <w:proofErr w:type="spellStart"/>
      <w:r w:rsidRPr="000B0E9F">
        <w:rPr>
          <w:b/>
          <w:sz w:val="26"/>
          <w:szCs w:val="26"/>
        </w:rPr>
        <w:t>Кенеша</w:t>
      </w:r>
      <w:proofErr w:type="spellEnd"/>
      <w:r w:rsidRPr="000B0E9F">
        <w:rPr>
          <w:b/>
          <w:sz w:val="26"/>
          <w:szCs w:val="26"/>
        </w:rPr>
        <w:t xml:space="preserve"> </w:t>
      </w:r>
    </w:p>
    <w:p w:rsidR="00DF60B9" w:rsidRDefault="00DF60B9" w:rsidP="00DF60B9">
      <w:pPr>
        <w:ind w:left="360"/>
        <w:jc w:val="both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  <w:proofErr w:type="gramStart"/>
      <w:r w:rsidRPr="000B0E9F">
        <w:rPr>
          <w:b/>
          <w:sz w:val="26"/>
          <w:szCs w:val="26"/>
        </w:rPr>
        <w:t>Петровского</w:t>
      </w:r>
      <w:proofErr w:type="gramEnd"/>
      <w:r w:rsidRPr="000B0E9F">
        <w:rPr>
          <w:b/>
          <w:sz w:val="26"/>
          <w:szCs w:val="26"/>
        </w:rPr>
        <w:t xml:space="preserve"> а/о</w:t>
      </w:r>
      <w:r w:rsidRPr="000B0E9F">
        <w:rPr>
          <w:b/>
          <w:sz w:val="26"/>
          <w:szCs w:val="26"/>
        </w:rPr>
        <w:tab/>
        <w:t xml:space="preserve">           </w:t>
      </w:r>
      <w:r w:rsidRPr="000B0E9F">
        <w:rPr>
          <w:b/>
          <w:sz w:val="26"/>
          <w:szCs w:val="26"/>
        </w:rPr>
        <w:tab/>
      </w:r>
      <w:r>
        <w:rPr>
          <w:b/>
          <w:sz w:val="26"/>
          <w:szCs w:val="26"/>
        </w:rPr>
        <w:t xml:space="preserve">                      </w:t>
      </w:r>
      <w:r w:rsidRPr="000B0E9F">
        <w:rPr>
          <w:b/>
          <w:sz w:val="26"/>
          <w:szCs w:val="26"/>
        </w:rPr>
        <w:t xml:space="preserve">   </w:t>
      </w:r>
      <w:proofErr w:type="spellStart"/>
      <w:r w:rsidRPr="000B0E9F">
        <w:rPr>
          <w:b/>
          <w:sz w:val="26"/>
          <w:szCs w:val="26"/>
        </w:rPr>
        <w:t>И.Бейшеналиев</w:t>
      </w:r>
      <w:proofErr w:type="spellEnd"/>
      <w:r>
        <w:rPr>
          <w:b/>
          <w:sz w:val="28"/>
          <w:szCs w:val="28"/>
        </w:rPr>
        <w:t>.</w:t>
      </w:r>
    </w:p>
    <w:p w:rsidR="00E4159E" w:rsidRDefault="00E4159E"/>
    <w:sectPr w:rsidR="00E4159E" w:rsidSect="00E41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B56B4E"/>
    <w:multiLevelType w:val="hybridMultilevel"/>
    <w:tmpl w:val="4536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DF60B9"/>
    <w:rsid w:val="00A03EF4"/>
    <w:rsid w:val="00DF60B9"/>
    <w:rsid w:val="00E4159E"/>
    <w:rsid w:val="00FE2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60B9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60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DF60B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60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60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</dc:creator>
  <cp:lastModifiedBy>Мартын</cp:lastModifiedBy>
  <cp:revision>1</cp:revision>
  <dcterms:created xsi:type="dcterms:W3CDTF">2015-04-04T05:33:00Z</dcterms:created>
  <dcterms:modified xsi:type="dcterms:W3CDTF">2015-04-04T05:33:00Z</dcterms:modified>
</cp:coreProperties>
</file>