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CF" w:rsidRPr="00925AFF" w:rsidRDefault="00903ECF" w:rsidP="00903EC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7" style="position:absolute;margin-left:280.1pt;margin-top:18pt;width:196.9pt;height:75.05pt;z-index:251661312" filled="f" strokecolor="white" strokeweight="1pt">
            <v:textbox style="mso-next-textbox:#_x0000_s1027" inset="0,0,0,0">
              <w:txbxContent>
                <w:p w:rsidR="00903ECF" w:rsidRPr="00E31A40" w:rsidRDefault="00903ECF" w:rsidP="00903ECF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903ECF" w:rsidRPr="00E31A40" w:rsidRDefault="00903ECF" w:rsidP="00903E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903ECF" w:rsidRPr="00E31A40" w:rsidRDefault="00903ECF" w:rsidP="00903E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903ECF" w:rsidRPr="00E31A40" w:rsidRDefault="00903ECF" w:rsidP="00903ECF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903ECF" w:rsidRPr="00E31A40" w:rsidRDefault="00903ECF" w:rsidP="00903ECF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903ECF" w:rsidRPr="00E31A40" w:rsidRDefault="00903ECF" w:rsidP="00903ECF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АЙЫЛЬНОГО АЙМАКА</w:t>
                  </w:r>
                </w:p>
                <w:p w:rsidR="00903ECF" w:rsidRDefault="00903ECF" w:rsidP="00903ECF"/>
                <w:p w:rsidR="00903ECF" w:rsidRDefault="00903ECF" w:rsidP="00903ECF"/>
              </w:txbxContent>
            </v:textbox>
          </v:rect>
        </w:pict>
      </w:r>
      <w:r w:rsidRPr="00737982">
        <w:rPr>
          <w:noProof/>
        </w:rPr>
        <w:pict>
          <v:rect id="_x0000_s1026" style="position:absolute;margin-left:-9pt;margin-top:18pt;width:162pt;height:75.05pt;z-index:251660288" filled="f" strokecolor="white" strokeweight="1pt">
            <v:textbox style="mso-next-textbox:#_x0000_s1026" inset="0,0,0,0">
              <w:txbxContent>
                <w:p w:rsidR="00903ECF" w:rsidRPr="00E31A40" w:rsidRDefault="00903ECF" w:rsidP="00903E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903ECF" w:rsidRPr="00E31A40" w:rsidRDefault="00903ECF" w:rsidP="00903E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903ECF" w:rsidRPr="00E31A40" w:rsidRDefault="00903ECF" w:rsidP="00903E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903ECF" w:rsidRPr="00E31A40" w:rsidRDefault="00903ECF" w:rsidP="00903ECF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ПЕТРОВКА</w:t>
                  </w:r>
                </w:p>
                <w:p w:rsidR="00903ECF" w:rsidRPr="00E31A40" w:rsidRDefault="00903ECF" w:rsidP="00903ECF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АЙМАГЫНЫН</w:t>
                  </w:r>
                </w:p>
                <w:p w:rsidR="00903ECF" w:rsidRPr="00E31A40" w:rsidRDefault="00903ECF" w:rsidP="00903ECF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КЕНЕШИ</w:t>
                  </w:r>
                </w:p>
                <w:p w:rsidR="00903ECF" w:rsidRDefault="00903ECF" w:rsidP="00903ECF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CF" w:rsidRPr="00925AF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2016-жылдын  24-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февралындагы</w:t>
      </w:r>
      <w:proofErr w:type="spellEnd"/>
    </w:p>
    <w:p w:rsidR="00903ECF" w:rsidRPr="00925AFF" w:rsidRDefault="00903ECF" w:rsidP="00903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proofErr w:type="gramStart"/>
      <w:r w:rsidRPr="00925AFF">
        <w:rPr>
          <w:rFonts w:ascii="Times New Roman" w:hAnsi="Times New Roman"/>
          <w:b/>
          <w:sz w:val="24"/>
          <w:szCs w:val="24"/>
        </w:rPr>
        <w:t>чакырыгынын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иреттеги</w:t>
      </w:r>
      <w:proofErr w:type="spellEnd"/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ачык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903ECF" w:rsidRPr="00925AFF" w:rsidRDefault="00903ECF" w:rsidP="00903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Петровка айыл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аймагынын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2016-2020-жылдарына</w:t>
      </w: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социалдык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инфраструктурасынын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өнүгүүсүнүн</w:t>
      </w: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инвестициялык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планынын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стратегиясын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бекитүү жөнүндө</w:t>
      </w: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№ 114-5</w:t>
      </w:r>
    </w:p>
    <w:p w:rsidR="00903ECF" w:rsidRPr="00925AFF" w:rsidRDefault="00903ECF" w:rsidP="00903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ТОКТОМУ</w:t>
      </w:r>
    </w:p>
    <w:p w:rsidR="00903ECF" w:rsidRPr="00925AF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Кыргыз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коомчулукту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инвестициялоо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өнүктү</w:t>
      </w:r>
      <w:proofErr w:type="gramStart"/>
      <w:r w:rsidRPr="00925AFF">
        <w:rPr>
          <w:rFonts w:ascii="Times New Roman" w:hAnsi="Times New Roman"/>
          <w:sz w:val="24"/>
          <w:szCs w:val="24"/>
        </w:rPr>
        <w:t>р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үү </w:t>
      </w:r>
      <w:proofErr w:type="spellStart"/>
      <w:r w:rsidRPr="00925AFF">
        <w:rPr>
          <w:rFonts w:ascii="Times New Roman" w:hAnsi="Times New Roman"/>
          <w:sz w:val="24"/>
          <w:szCs w:val="24"/>
        </w:rPr>
        <w:t>Агенствосунун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(АРИС) </w:t>
      </w:r>
      <w:proofErr w:type="spellStart"/>
      <w:r w:rsidRPr="00925AFF">
        <w:rPr>
          <w:rFonts w:ascii="Times New Roman" w:hAnsi="Times New Roman"/>
          <w:sz w:val="24"/>
          <w:szCs w:val="24"/>
        </w:rPr>
        <w:t>колдоосу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менен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Петровка айыл </w:t>
      </w:r>
      <w:proofErr w:type="spellStart"/>
      <w:r w:rsidRPr="00925AFF">
        <w:rPr>
          <w:rFonts w:ascii="Times New Roman" w:hAnsi="Times New Roman"/>
          <w:sz w:val="24"/>
          <w:szCs w:val="24"/>
        </w:rPr>
        <w:t>аймагынын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жумушчу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тобунун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иштеп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чыккан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2016-2020 </w:t>
      </w:r>
      <w:proofErr w:type="spellStart"/>
      <w:r w:rsidRPr="00925AFF">
        <w:rPr>
          <w:rFonts w:ascii="Times New Roman" w:hAnsi="Times New Roman"/>
          <w:sz w:val="24"/>
          <w:szCs w:val="24"/>
        </w:rPr>
        <w:t>жылдарына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Петровка айыл </w:t>
      </w:r>
      <w:proofErr w:type="spellStart"/>
      <w:r w:rsidRPr="00925AFF">
        <w:rPr>
          <w:rFonts w:ascii="Times New Roman" w:hAnsi="Times New Roman"/>
          <w:sz w:val="24"/>
          <w:szCs w:val="24"/>
        </w:rPr>
        <w:t>аймагынын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социалдык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инфрастуктурасынын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өнүгүүсүнүн </w:t>
      </w:r>
      <w:proofErr w:type="spellStart"/>
      <w:r w:rsidRPr="00925AFF">
        <w:rPr>
          <w:rFonts w:ascii="Times New Roman" w:hAnsi="Times New Roman"/>
          <w:sz w:val="24"/>
          <w:szCs w:val="24"/>
        </w:rPr>
        <w:t>инвестициялык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планынын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стратегиясын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угуп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талкулап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903ECF" w:rsidRPr="00925AFF" w:rsidRDefault="00903ECF" w:rsidP="0090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:   </w:t>
      </w:r>
    </w:p>
    <w:p w:rsidR="00903ECF" w:rsidRPr="00925AFF" w:rsidRDefault="00903ECF" w:rsidP="0090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ТОКТОМ ЧЫГАРАТ:     </w:t>
      </w:r>
    </w:p>
    <w:p w:rsidR="00903ECF" w:rsidRPr="00925AF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1. 2016-2020-жылдарына Петровка айыл </w:t>
      </w:r>
      <w:proofErr w:type="spellStart"/>
      <w:r w:rsidRPr="00925AFF">
        <w:rPr>
          <w:rFonts w:ascii="Times New Roman" w:hAnsi="Times New Roman"/>
          <w:sz w:val="24"/>
          <w:szCs w:val="24"/>
        </w:rPr>
        <w:t>аймагынын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социалдык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инфраструктурасынын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өнүгүүсүнүн </w:t>
      </w:r>
      <w:proofErr w:type="spellStart"/>
      <w:r w:rsidRPr="00925AFF">
        <w:rPr>
          <w:rFonts w:ascii="Times New Roman" w:hAnsi="Times New Roman"/>
          <w:sz w:val="24"/>
          <w:szCs w:val="24"/>
        </w:rPr>
        <w:t>инвестициялык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планынын</w:t>
      </w:r>
      <w:proofErr w:type="spellEnd"/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стратегиясы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бекитилсин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а/к төрагасы: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Ж.Ш.     </w:t>
      </w:r>
    </w:p>
    <w:p w:rsidR="00903ECF" w:rsidRPr="00925AF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903EC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EC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EC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EC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EC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EC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EC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EC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EC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EC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EC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EC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EC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EC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ECF" w:rsidRPr="00925AFF" w:rsidRDefault="00903ECF" w:rsidP="00903EC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9" style="position:absolute;margin-left:261pt;margin-top:18pt;width:3in;height:1in;z-index:251663360" filled="f" strokecolor="white" strokeweight="1pt">
            <v:textbox style="mso-next-textbox:#_x0000_s1029" inset="0,0,0,0">
              <w:txbxContent>
                <w:p w:rsidR="00903ECF" w:rsidRPr="00AD7780" w:rsidRDefault="00903ECF" w:rsidP="00903ECF">
                  <w:pPr>
                    <w:pStyle w:val="3"/>
                    <w:rPr>
                      <w:b/>
                      <w:sz w:val="20"/>
                    </w:rPr>
                  </w:pPr>
                  <w:r w:rsidRPr="00AD778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903ECF" w:rsidRPr="00AD7780" w:rsidRDefault="00903ECF" w:rsidP="00903EC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903ECF" w:rsidRPr="00AD7780" w:rsidRDefault="00903ECF" w:rsidP="00903EC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903ECF" w:rsidRPr="00AD7780" w:rsidRDefault="00903ECF" w:rsidP="00903ECF">
                  <w:pPr>
                    <w:pStyle w:val="3"/>
                    <w:rPr>
                      <w:b/>
                      <w:sz w:val="20"/>
                    </w:rPr>
                  </w:pPr>
                  <w:r w:rsidRPr="00AD778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903ECF" w:rsidRDefault="00903ECF" w:rsidP="00903ECF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903ECF" w:rsidRDefault="00903ECF" w:rsidP="00903ECF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903ECF" w:rsidRDefault="00903ECF" w:rsidP="00903ECF"/>
                <w:p w:rsidR="00903ECF" w:rsidRDefault="00903ECF" w:rsidP="00903ECF"/>
              </w:txbxContent>
            </v:textbox>
          </v:rect>
        </w:pict>
      </w:r>
      <w:r w:rsidRPr="00737982">
        <w:rPr>
          <w:noProof/>
        </w:rPr>
        <w:pict>
          <v:rect id="_x0000_s1028" style="position:absolute;margin-left:-9pt;margin-top:18pt;width:162pt;height:1in;z-index:251662336" filled="f" strokecolor="white" strokeweight="1pt">
            <v:textbox style="mso-next-textbox:#_x0000_s1028" inset="0,0,0,0">
              <w:txbxContent>
                <w:p w:rsidR="00903ECF" w:rsidRPr="00AD7780" w:rsidRDefault="00903ECF" w:rsidP="00903EC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903ECF" w:rsidRPr="00AD7780" w:rsidRDefault="00903ECF" w:rsidP="00903EC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903ECF" w:rsidRPr="00AD7780" w:rsidRDefault="00903ECF" w:rsidP="00903EC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903ECF" w:rsidRDefault="00903ECF" w:rsidP="00903ECF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903ECF" w:rsidRDefault="00903ECF" w:rsidP="00903ECF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903ECF" w:rsidRDefault="00903ECF" w:rsidP="00903ECF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903ECF" w:rsidRDefault="00903ECF" w:rsidP="00903ECF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24.02.2016год                                                                            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. Петровка                                                                                           </w:t>
      </w: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 № 114-5</w:t>
      </w:r>
    </w:p>
    <w:p w:rsidR="00903ECF" w:rsidRPr="00925AFF" w:rsidRDefault="00903ECF" w:rsidP="00903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открытой очередной 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XXVIII</w:t>
      </w:r>
      <w:r w:rsidRPr="00925AFF">
        <w:rPr>
          <w:rFonts w:ascii="Times New Roman" w:hAnsi="Times New Roman"/>
          <w:b/>
          <w:sz w:val="24"/>
          <w:szCs w:val="24"/>
        </w:rPr>
        <w:t xml:space="preserve"> сессии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903ECF" w:rsidRPr="00925AFF" w:rsidRDefault="00903ECF" w:rsidP="00903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Утверждение  стратегии и инвестиционного плана </w:t>
      </w: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развития  социальной инфраструктуры Петровского</w:t>
      </w: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айыльного аймака  на  2016 год  по 2020 годы</w:t>
      </w: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Заслушав и обсудив    стратегии и инвестиционного плана развития  социальной инфраструктуры Петровского  айыльного аймака  на  2016 год  по 2020 годы разработанный рабочей группой  </w:t>
      </w:r>
      <w:proofErr w:type="gramStart"/>
      <w:r w:rsidRPr="00925AFF">
        <w:rPr>
          <w:rFonts w:ascii="Times New Roman" w:hAnsi="Times New Roman"/>
          <w:sz w:val="24"/>
          <w:szCs w:val="24"/>
        </w:rPr>
        <w:t>Петровского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а/а  при консультативной поддержке </w:t>
      </w:r>
      <w:proofErr w:type="spellStart"/>
      <w:r w:rsidRPr="00925AFF">
        <w:rPr>
          <w:rFonts w:ascii="Times New Roman" w:hAnsi="Times New Roman"/>
          <w:sz w:val="24"/>
          <w:szCs w:val="24"/>
        </w:rPr>
        <w:t>Агенства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развития и инвестирования сообщества КР (АРИС)</w:t>
      </w: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Петровского  айыльного аймака</w:t>
      </w:r>
    </w:p>
    <w:p w:rsidR="00903ECF" w:rsidRPr="00925AFF" w:rsidRDefault="00903ECF" w:rsidP="00903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ПОСТАНОВИЛ:</w:t>
      </w: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1. Утвердить  стратегию  и инвестиционный план  развития  </w:t>
      </w:r>
      <w:proofErr w:type="gramStart"/>
      <w:r w:rsidRPr="00925AFF">
        <w:rPr>
          <w:rFonts w:ascii="Times New Roman" w:hAnsi="Times New Roman"/>
          <w:sz w:val="24"/>
          <w:szCs w:val="24"/>
        </w:rPr>
        <w:t>социальной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инфраструктуры Петровского  айыльного аймака  на  2016 год  по 2020 годы</w:t>
      </w:r>
    </w:p>
    <w:p w:rsidR="00903ECF" w:rsidRPr="00925AFF" w:rsidRDefault="00903ECF" w:rsidP="00903ECF">
      <w:pPr>
        <w:spacing w:after="0" w:line="240" w:lineRule="auto"/>
        <w:ind w:left="825"/>
        <w:rPr>
          <w:rFonts w:ascii="Times New Roman" w:hAnsi="Times New Roman"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Петровского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</w:p>
    <w:p w:rsidR="00903ECF" w:rsidRPr="00925AFF" w:rsidRDefault="00903ECF" w:rsidP="00903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айыльного аймака                         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3ECF"/>
    <w:rsid w:val="007D2E16"/>
    <w:rsid w:val="00871797"/>
    <w:rsid w:val="0090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CF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03ECF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3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2016-06-02T12:24:00Z</dcterms:created>
  <dcterms:modified xsi:type="dcterms:W3CDTF">2016-06-02T12:24:00Z</dcterms:modified>
</cp:coreProperties>
</file>